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Пользователь\Downloads\ЦЕНТР\локальные акты\положение точка рос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ЦЕНТР\локальные акты\положение точка рос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56D6" w:rsidRDefault="009356D6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AB7" w:rsidRPr="00A95B97" w:rsidRDefault="00FE0AB7" w:rsidP="00FE0AB7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95B97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 БЮДЖЕТНОЕ  ОБЩЕОБРАЗОВАТЕЛЬНОЕ УЧРЕЖДЕНИЕ</w:t>
      </w:r>
    </w:p>
    <w:p w:rsidR="00FE0AB7" w:rsidRDefault="00FE0AB7" w:rsidP="00FE0A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B97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ШКОЛА» с. ОБЪЯЧЕВО</w:t>
      </w:r>
    </w:p>
    <w:p w:rsidR="00EB3FBC" w:rsidRPr="00A95B97" w:rsidRDefault="00EB3FBC" w:rsidP="00FE0AB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7274" w:rsidRPr="00EB3FBC" w:rsidTr="00EB3FBC">
        <w:tc>
          <w:tcPr>
            <w:tcW w:w="4785" w:type="dxa"/>
          </w:tcPr>
          <w:p w:rsidR="00EB3FBC" w:rsidRPr="00EB3FBC" w:rsidRDefault="009F7274" w:rsidP="009F7274">
            <w:pPr>
              <w:pStyle w:val="a4"/>
              <w:spacing w:line="276" w:lineRule="auto"/>
              <w:rPr>
                <w:sz w:val="20"/>
              </w:rPr>
            </w:pPr>
            <w:r w:rsidRPr="00EB3FBC">
              <w:rPr>
                <w:sz w:val="20"/>
              </w:rPr>
              <w:t xml:space="preserve">ПРИНЯТО </w:t>
            </w:r>
          </w:p>
          <w:p w:rsidR="00EB3FBC" w:rsidRPr="00EB3FBC" w:rsidRDefault="009F7274" w:rsidP="009F7274">
            <w:pPr>
              <w:pStyle w:val="a4"/>
              <w:spacing w:line="276" w:lineRule="auto"/>
              <w:rPr>
                <w:sz w:val="20"/>
              </w:rPr>
            </w:pPr>
            <w:r w:rsidRPr="00EB3FBC">
              <w:rPr>
                <w:sz w:val="20"/>
              </w:rPr>
              <w:t>на заседании педагогического совета</w:t>
            </w:r>
            <w:r w:rsidR="00EB3FBC" w:rsidRPr="00EB3FBC">
              <w:rPr>
                <w:sz w:val="20"/>
              </w:rPr>
              <w:t xml:space="preserve"> Протокол № 1 </w:t>
            </w:r>
          </w:p>
          <w:p w:rsidR="009F7274" w:rsidRPr="00EB3FBC" w:rsidRDefault="00EB3FBC" w:rsidP="009F7274">
            <w:pPr>
              <w:pStyle w:val="a4"/>
              <w:spacing w:line="276" w:lineRule="auto"/>
              <w:rPr>
                <w:b/>
                <w:sz w:val="20"/>
              </w:rPr>
            </w:pPr>
            <w:r w:rsidRPr="00EB3FBC">
              <w:rPr>
                <w:sz w:val="20"/>
              </w:rPr>
              <w:t>от   29  августа 2019  г.</w:t>
            </w:r>
          </w:p>
        </w:tc>
        <w:tc>
          <w:tcPr>
            <w:tcW w:w="4786" w:type="dxa"/>
          </w:tcPr>
          <w:p w:rsidR="00EB3FBC" w:rsidRPr="00EB3FBC" w:rsidRDefault="00EB3FBC" w:rsidP="00EB3FBC">
            <w:pPr>
              <w:pStyle w:val="a4"/>
              <w:spacing w:line="276" w:lineRule="auto"/>
              <w:jc w:val="right"/>
              <w:rPr>
                <w:sz w:val="20"/>
              </w:rPr>
            </w:pPr>
            <w:r w:rsidRPr="00EB3FBC">
              <w:rPr>
                <w:sz w:val="20"/>
              </w:rPr>
              <w:t xml:space="preserve">УТВЕРЖДЕНО </w:t>
            </w:r>
          </w:p>
          <w:p w:rsidR="00EB3FBC" w:rsidRPr="00EB3FBC" w:rsidRDefault="00EB3FBC" w:rsidP="00EB3FBC">
            <w:pPr>
              <w:pStyle w:val="a4"/>
              <w:spacing w:line="276" w:lineRule="auto"/>
              <w:jc w:val="right"/>
              <w:rPr>
                <w:sz w:val="20"/>
              </w:rPr>
            </w:pPr>
            <w:r w:rsidRPr="00EB3FBC">
              <w:rPr>
                <w:sz w:val="20"/>
              </w:rPr>
              <w:t>приказом  директора школы</w:t>
            </w:r>
          </w:p>
          <w:p w:rsidR="00EB3FBC" w:rsidRPr="00EB3FBC" w:rsidRDefault="00EB3FBC" w:rsidP="00EB3FBC">
            <w:pPr>
              <w:pStyle w:val="a4"/>
              <w:spacing w:line="276" w:lineRule="auto"/>
              <w:jc w:val="right"/>
              <w:rPr>
                <w:sz w:val="20"/>
              </w:rPr>
            </w:pPr>
            <w:r w:rsidRPr="00EB3FBC">
              <w:rPr>
                <w:sz w:val="20"/>
              </w:rPr>
              <w:t xml:space="preserve"> от  02  сентября   2019 г.</w:t>
            </w:r>
          </w:p>
          <w:p w:rsidR="009F7274" w:rsidRPr="00EB3FBC" w:rsidRDefault="00EB3FBC" w:rsidP="00EB3FBC">
            <w:pPr>
              <w:pStyle w:val="a4"/>
              <w:spacing w:line="276" w:lineRule="auto"/>
              <w:jc w:val="right"/>
              <w:rPr>
                <w:b/>
                <w:sz w:val="20"/>
              </w:rPr>
            </w:pPr>
            <w:r w:rsidRPr="00EB3FBC">
              <w:rPr>
                <w:sz w:val="20"/>
              </w:rPr>
              <w:t xml:space="preserve">№ 250-о.д.  </w:t>
            </w:r>
          </w:p>
        </w:tc>
      </w:tr>
    </w:tbl>
    <w:p w:rsidR="00FE0AB7" w:rsidRPr="006E6D46" w:rsidRDefault="00FE0AB7" w:rsidP="00FE0A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Положение о Центре образования </w:t>
      </w:r>
    </w:p>
    <w:p w:rsidR="00FE0AB7" w:rsidRPr="006E6D46" w:rsidRDefault="00FE0AB7" w:rsidP="00FE0A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цифрового и гуманитарного профилей «Точка роста»</w:t>
      </w:r>
    </w:p>
    <w:p w:rsidR="00FE0AB7" w:rsidRPr="006E6D46" w:rsidRDefault="00FE0AB7" w:rsidP="00FE0A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FE0AB7" w:rsidRPr="006E6D46" w:rsidRDefault="00FE0AB7" w:rsidP="00FE0A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bookmarkStart w:id="1" w:name="sub_1000"/>
      <w:r w:rsidRPr="006E6D4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1. Общие положения</w:t>
      </w:r>
      <w:bookmarkEnd w:id="1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1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Центр образования цифрового и гуманитарного профилей «Точка роста» (далее —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2"/>
      <w:bookmarkEnd w:id="2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Центр является структурным подразделением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«СОШ» с. Объячево</w:t>
      </w: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 —  Учреждение) и не является отдельным юридическим лицом.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3"/>
      <w:bookmarkEnd w:id="3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своей деятельности Центр руководствуется Федеральным законом от  29 декабря 2012 г.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«СОШ» с. Объячево</w:t>
      </w: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программой развития Центра на текущий год, планами работы, утвержденными учредителем и настоящим Положением.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6"/>
      <w:bookmarkEnd w:id="4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Центр в своей деятельности подчиняется директору Учреждения.</w:t>
      </w:r>
      <w:bookmarkEnd w:id="5"/>
    </w:p>
    <w:p w:rsidR="00FE0AB7" w:rsidRPr="006E6D46" w:rsidRDefault="00FE0AB7" w:rsidP="00FE0A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bookmarkStart w:id="6" w:name="sub_200"/>
      <w:r w:rsidRPr="006E6D4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2. Цели, задачи, функции деятельности Центра</w:t>
      </w:r>
      <w:bookmarkEnd w:id="6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21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Основными целями Центра являются:</w:t>
      </w:r>
    </w:p>
    <w:p w:rsidR="00FE0AB7" w:rsidRPr="006E6D46" w:rsidRDefault="00FE0AB7" w:rsidP="00FE0A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6D46">
        <w:rPr>
          <w:rFonts w:ascii="Times New Roman" w:eastAsia="Calibri" w:hAnsi="Times New Roman" w:cs="Times New Roman"/>
          <w:sz w:val="28"/>
          <w:szCs w:val="28"/>
        </w:rPr>
        <w:t>создание условий для внедрения на</w:t>
      </w:r>
      <w:r w:rsidRPr="006E6D46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6E6D46">
        <w:rPr>
          <w:rFonts w:ascii="Times New Roman" w:eastAsia="Calibri" w:hAnsi="Times New Roman" w:cs="Times New Roman"/>
          <w:sz w:val="28"/>
          <w:szCs w:val="28"/>
        </w:rPr>
        <w:t>уровнях начального общего, основного общего</w:t>
      </w:r>
      <w:r w:rsidRPr="006E6D46">
        <w:rPr>
          <w:rFonts w:ascii="Times New Roman" w:eastAsia="Arial Unicode MS" w:hAnsi="Times New Roman" w:cs="Times New Roman"/>
          <w:kern w:val="3"/>
          <w:sz w:val="28"/>
          <w:szCs w:val="28"/>
          <w:bdr w:val="none" w:sz="0" w:space="0" w:color="auto" w:frame="1"/>
          <w:lang w:eastAsia="ru-RU"/>
        </w:rPr>
        <w:t xml:space="preserve"> и (или) среднего общего образования</w:t>
      </w:r>
      <w:r w:rsidRPr="006E6D46">
        <w:rPr>
          <w:rFonts w:ascii="Times New Roman" w:eastAsia="Calibri" w:hAnsi="Times New Roman" w:cs="Times New Roman"/>
          <w:sz w:val="28"/>
          <w:szCs w:val="28"/>
        </w:rPr>
        <w:t xml:space="preserve"> новых методов обучения и воспитания, образовательных технологий, обеспечивающих освоение </w:t>
      </w:r>
      <w:proofErr w:type="gramStart"/>
      <w:r w:rsidRPr="006E6D4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6E6D46">
        <w:rPr>
          <w:rFonts w:ascii="Times New Roman" w:eastAsia="Calibri" w:hAnsi="Times New Roman" w:cs="Times New Roman"/>
          <w:sz w:val="28"/>
          <w:szCs w:val="28"/>
        </w:rPr>
        <w:t xml:space="preserve"> основных и дополнительных общеобразовательных программ цифрового, естественнонаучного, технического и</w:t>
      </w:r>
      <w:r w:rsidRPr="006E6D46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6E6D46">
        <w:rPr>
          <w:rFonts w:ascii="Times New Roman" w:eastAsia="Calibri" w:hAnsi="Times New Roman" w:cs="Times New Roman"/>
          <w:sz w:val="28"/>
          <w:szCs w:val="28"/>
        </w:rPr>
        <w:t xml:space="preserve">гуманитарного профилей, </w:t>
      </w:r>
    </w:p>
    <w:p w:rsidR="00FE0AB7" w:rsidRPr="006E6D46" w:rsidRDefault="00FE0AB7" w:rsidP="00FE0AB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3"/>
          <w:sz w:val="28"/>
          <w:szCs w:val="28"/>
          <w:bdr w:val="none" w:sz="0" w:space="0" w:color="auto" w:frame="1"/>
          <w:lang w:eastAsia="ru-RU"/>
        </w:rPr>
      </w:pPr>
      <w:r w:rsidRPr="006E6D46">
        <w:rPr>
          <w:rFonts w:ascii="Times New Roman" w:eastAsia="Calibri" w:hAnsi="Times New Roman" w:cs="Times New Roman"/>
          <w:sz w:val="28"/>
          <w:szCs w:val="28"/>
        </w:rPr>
        <w:t xml:space="preserve">обновление содержания и совершенствование методов обучения предметных областей </w:t>
      </w: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«Технология», «Математика и информатика», «Физическая культура  и основы безопасности жизнедеятельности»</w:t>
      </w:r>
      <w:r w:rsidRPr="006E6D46">
        <w:rPr>
          <w:rFonts w:ascii="Times New Roman" w:eastAsia="Arial Unicode MS" w:hAnsi="Times New Roman" w:cs="Times New Roman"/>
          <w:kern w:val="3"/>
          <w:sz w:val="28"/>
          <w:szCs w:val="28"/>
          <w:bdr w:val="none" w:sz="0" w:space="0" w:color="auto" w:frame="1"/>
          <w:lang w:eastAsia="ru-RU"/>
        </w:rPr>
        <w:t>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Задачи Центра: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обновление содержания преподавания основных общеобразовательных программ по предметным областям «Технология», </w:t>
      </w:r>
      <w:r w:rsidRPr="006E6D46">
        <w:rPr>
          <w:rFonts w:ascii="Times New Roman" w:eastAsia="Calibri" w:hAnsi="Times New Roman" w:cs="Times New Roman"/>
          <w:sz w:val="28"/>
          <w:szCs w:val="28"/>
        </w:rPr>
        <w:t>«Математика и информатика», «Физическая культура и основы безопасности жизнедеятельности»</w:t>
      </w: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обновленном учебном оборудовании;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создание условий для реализации </w:t>
      </w:r>
      <w:proofErr w:type="spell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разноуровневых</w:t>
      </w:r>
      <w:proofErr w:type="spell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подходов</w:t>
      </w:r>
      <w:proofErr w:type="gram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212"/>
      <w:bookmarkEnd w:id="7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2.2.6. 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214"/>
      <w:bookmarkEnd w:id="8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2.2.7. информационное сопровождение деятельности Центра, развитие </w:t>
      </w:r>
      <w:proofErr w:type="spell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медиаграмотности</w:t>
      </w:r>
      <w:proofErr w:type="spell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sub_216"/>
      <w:bookmarkEnd w:id="9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2.2.10. развитие шахматного образования;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2.2.11. 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  <w:proofErr w:type="gramEnd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sub_22"/>
      <w:bookmarkEnd w:id="10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Выполняя эти задачи, Центр является структурным подразделением Учреждения, входит в состав региональной сети Центров образования цифрового и гуманитарного профилей «Точка роста» и функционирует как:</w:t>
      </w:r>
      <w:bookmarkEnd w:id="11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  <w:bookmarkStart w:id="12" w:name="sub_223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Центр сотрудничает </w:t>
      </w: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bookmarkEnd w:id="12"/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различными образовательными организациями в форме сетевого взаимодействия;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использует дистанционные формы реализации образовательных программ </w:t>
      </w:r>
    </w:p>
    <w:p w:rsidR="00FE0AB7" w:rsidRPr="006E6D46" w:rsidRDefault="00FE0AB7" w:rsidP="00FE0AB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outlineLvl w:val="0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bookmarkStart w:id="13" w:name="sub_300"/>
      <w:r w:rsidRPr="006E6D46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3. Порядок управления Центром</w:t>
      </w:r>
      <w:bookmarkEnd w:id="13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sub_31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Учреждения.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Директор Учреждения по согласованию с учредителем Учреждения назначает распорядительным актом руководителя Центра. 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Центра может быть назначен один из заместителей директора </w:t>
      </w: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proofErr w:type="gram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 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sub_32"/>
      <w:bookmarkEnd w:id="14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Руководитель Центра обязан: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3.3.1. осуществлять оперативное руководство Центром</w:t>
      </w:r>
      <w:bookmarkStart w:id="16" w:name="sub_321"/>
      <w:bookmarkEnd w:id="15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sub_322"/>
      <w:bookmarkEnd w:id="16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3.3.2. согласовывать программы развития, планы работ, отчеты и сметы расходов Центра с директором Учреждения;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sub_324"/>
      <w:bookmarkEnd w:id="17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sub_325"/>
      <w:bookmarkEnd w:id="18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</w:t>
      </w:r>
      <w:bookmarkStart w:id="20" w:name="sub_326"/>
      <w:bookmarkEnd w:id="19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отчитываться перед директором Учреждения о результатах работы Центра;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  <w:bookmarkEnd w:id="20"/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Руководитель Центра вправе: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</w:t>
      </w:r>
      <w:proofErr w:type="gramStart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реализацией;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FE0AB7" w:rsidRPr="006E6D46" w:rsidRDefault="00FE0AB7" w:rsidP="00FE0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3.4.4.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3F2CA9" w:rsidRDefault="00FE0AB7">
      <w:r w:rsidRPr="006E6D46">
        <w:rPr>
          <w:rFonts w:ascii="Times New Roman" w:eastAsia="Times New Roman" w:hAnsi="Times New Roman" w:cs="Times New Roman"/>
          <w:sz w:val="28"/>
          <w:szCs w:val="28"/>
          <w:lang w:eastAsia="ru-RU"/>
        </w:rPr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</w:t>
      </w:r>
    </w:p>
    <w:sectPr w:rsidR="003F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AB7"/>
    <w:rsid w:val="0072372C"/>
    <w:rsid w:val="00740B6E"/>
    <w:rsid w:val="009356D6"/>
    <w:rsid w:val="009F7274"/>
    <w:rsid w:val="00B22840"/>
    <w:rsid w:val="00C36095"/>
    <w:rsid w:val="00EB3FBC"/>
    <w:rsid w:val="00FE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0AB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ody Text"/>
    <w:basedOn w:val="a"/>
    <w:link w:val="a5"/>
    <w:unhideWhenUsed/>
    <w:rsid w:val="009F7274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9F7274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table" w:styleId="a6">
    <w:name w:val="Table Grid"/>
    <w:basedOn w:val="a1"/>
    <w:uiPriority w:val="59"/>
    <w:rsid w:val="009F7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3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0AB7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ody Text"/>
    <w:basedOn w:val="a"/>
    <w:link w:val="a5"/>
    <w:unhideWhenUsed/>
    <w:rsid w:val="009F7274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9F7274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table" w:styleId="a6">
    <w:name w:val="Table Grid"/>
    <w:basedOn w:val="a1"/>
    <w:uiPriority w:val="59"/>
    <w:rsid w:val="009F7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3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2019-10-19T08:33:00Z</cp:lastPrinted>
  <dcterms:created xsi:type="dcterms:W3CDTF">2019-10-19T08:35:00Z</dcterms:created>
  <dcterms:modified xsi:type="dcterms:W3CDTF">2019-10-19T08:50:00Z</dcterms:modified>
</cp:coreProperties>
</file>