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D87B7F" w:rsidTr="003D3D45">
        <w:tc>
          <w:tcPr>
            <w:tcW w:w="4820" w:type="dxa"/>
          </w:tcPr>
          <w:p w:rsidR="00D87B7F" w:rsidRPr="00D619C3" w:rsidRDefault="00D87B7F" w:rsidP="003D3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619C3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  бюджетное</w:t>
            </w:r>
            <w:proofErr w:type="gramEnd"/>
          </w:p>
          <w:p w:rsidR="00D87B7F" w:rsidRPr="00D619C3" w:rsidRDefault="00D87B7F" w:rsidP="003D3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19C3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общеобразовательное учреждение</w:t>
            </w:r>
          </w:p>
          <w:p w:rsidR="00D87B7F" w:rsidRPr="00D619C3" w:rsidRDefault="00D87B7F" w:rsidP="003D3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19C3">
              <w:rPr>
                <w:rFonts w:ascii="Times New Roman" w:eastAsia="Times New Roman" w:hAnsi="Times New Roman" w:cs="Times New Roman"/>
                <w:b/>
                <w:sz w:val="24"/>
              </w:rPr>
              <w:t>«Средняя общеобразовательная школа»</w:t>
            </w:r>
          </w:p>
          <w:p w:rsidR="00D87B7F" w:rsidRPr="00D619C3" w:rsidRDefault="00D87B7F" w:rsidP="003D3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19C3">
              <w:rPr>
                <w:rFonts w:ascii="Times New Roman" w:eastAsia="Times New Roman" w:hAnsi="Times New Roman" w:cs="Times New Roman"/>
                <w:b/>
                <w:sz w:val="24"/>
              </w:rPr>
              <w:t>с.  Объячево</w:t>
            </w:r>
          </w:p>
          <w:p w:rsidR="00D87B7F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E2FE3">
              <w:rPr>
                <w:rFonts w:ascii="Times New Roman" w:eastAsia="Times New Roman" w:hAnsi="Times New Roman" w:cs="Times New Roman"/>
                <w:sz w:val="24"/>
              </w:rPr>
              <w:t>ИНН  1112004220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КПП 111201001</w:t>
            </w:r>
          </w:p>
          <w:p w:rsidR="00D87B7F" w:rsidRPr="00CE2FE3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2FE3">
              <w:rPr>
                <w:rFonts w:ascii="Times New Roman" w:eastAsia="Times New Roman" w:hAnsi="Times New Roman" w:cs="Times New Roman"/>
                <w:sz w:val="24"/>
              </w:rPr>
              <w:t>ОКПО 53703291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ОГРН 1021101006915  </w:t>
            </w:r>
          </w:p>
          <w:p w:rsidR="00D87B7F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2FE3">
              <w:rPr>
                <w:rFonts w:ascii="Times New Roman" w:eastAsia="Times New Roman" w:hAnsi="Times New Roman" w:cs="Times New Roman"/>
                <w:sz w:val="24"/>
              </w:rPr>
              <w:t xml:space="preserve">Центральная,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r w:rsidRPr="00CE2FE3">
              <w:rPr>
                <w:rFonts w:ascii="Times New Roman" w:eastAsia="Times New Roman" w:hAnsi="Times New Roman" w:cs="Times New Roman"/>
                <w:sz w:val="24"/>
              </w:rPr>
              <w:t>д.11</w:t>
            </w:r>
            <w:proofErr w:type="gramStart"/>
            <w:r w:rsidRPr="00CE2FE3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,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Объячево</w:t>
            </w:r>
          </w:p>
          <w:p w:rsidR="00D87B7F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2FE3">
              <w:rPr>
                <w:rFonts w:ascii="Times New Roman" w:eastAsia="Times New Roman" w:hAnsi="Times New Roman" w:cs="Times New Roman"/>
                <w:sz w:val="24"/>
              </w:rPr>
              <w:t>Прилузский район, Республика Коми</w:t>
            </w:r>
          </w:p>
          <w:p w:rsidR="00D87B7F" w:rsidRPr="00CE2FE3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168130, </w:t>
            </w:r>
          </w:p>
          <w:p w:rsidR="00D87B7F" w:rsidRPr="00CE2FE3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2FE3">
              <w:rPr>
                <w:rFonts w:ascii="Times New Roman" w:eastAsia="Times New Roman" w:hAnsi="Times New Roman" w:cs="Times New Roman"/>
                <w:sz w:val="24"/>
              </w:rPr>
              <w:t>Телефон: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82133 22494</w:t>
            </w:r>
          </w:p>
          <w:p w:rsidR="00D87B7F" w:rsidRPr="00D619C3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14"/>
                <w:u w:val="single"/>
              </w:rPr>
            </w:pPr>
          </w:p>
          <w:p w:rsidR="00D87B7F" w:rsidRPr="00CE2FE3" w:rsidRDefault="005A4A6A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13</w:t>
            </w:r>
            <w:r w:rsidR="00D87B7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.01.2025 г.   </w:t>
            </w:r>
            <w:proofErr w:type="gramStart"/>
            <w:r w:rsidR="00D87B7F" w:rsidRPr="00CE2FE3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D87B7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="00AC043B">
              <w:rPr>
                <w:rFonts w:ascii="Times New Roman" w:eastAsia="Times New Roman" w:hAnsi="Times New Roman" w:cs="Times New Roman"/>
                <w:sz w:val="24"/>
                <w:u w:val="single"/>
              </w:rPr>
              <w:t>03</w:t>
            </w:r>
            <w:proofErr w:type="gramEnd"/>
            <w:r w:rsidR="00AC043B">
              <w:rPr>
                <w:rFonts w:ascii="Times New Roman" w:eastAsia="Times New Roman" w:hAnsi="Times New Roman" w:cs="Times New Roman"/>
                <w:sz w:val="24"/>
                <w:u w:val="single"/>
              </w:rPr>
              <w:t>-01</w:t>
            </w:r>
            <w:r w:rsidR="00D87B7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</w:t>
            </w:r>
            <w:r w:rsidR="00D87B7F" w:rsidRPr="00D619C3">
              <w:rPr>
                <w:rFonts w:ascii="Times New Roman" w:eastAsia="Times New Roman" w:hAnsi="Times New Roman" w:cs="Times New Roman"/>
                <w:sz w:val="2"/>
                <w:u w:val="single"/>
              </w:rPr>
              <w:t>.</w:t>
            </w:r>
          </w:p>
          <w:p w:rsidR="00D87B7F" w:rsidRPr="00CE2FE3" w:rsidRDefault="00D87B7F" w:rsidP="003D3D4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E2FE3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CE2FE3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E2FE3">
              <w:rPr>
                <w:rFonts w:ascii="Times New Roman" w:eastAsia="Times New Roman" w:hAnsi="Times New Roman" w:cs="Times New Roman"/>
                <w:sz w:val="24"/>
              </w:rPr>
              <w:t xml:space="preserve"> ____________от ____________</w:t>
            </w:r>
          </w:p>
          <w:p w:rsidR="00D87B7F" w:rsidRPr="00CE2FE3" w:rsidRDefault="00D87B7F" w:rsidP="003D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D87B7F" w:rsidRPr="00B2407A" w:rsidRDefault="00D87B7F" w:rsidP="003D3D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ГОУДПО «КРИРО»</w:t>
            </w:r>
          </w:p>
          <w:p w:rsidR="00D87B7F" w:rsidRPr="00CE2FE3" w:rsidRDefault="00D87B7F" w:rsidP="003D3D45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D87B7F" w:rsidRDefault="00D87B7F" w:rsidP="00C4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6CE" w:rsidRPr="00C446CE" w:rsidRDefault="00C446CE" w:rsidP="00C4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C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446CE" w:rsidRPr="00C446CE" w:rsidRDefault="00C446CE" w:rsidP="00C4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 </w:t>
      </w:r>
      <w:r w:rsidRPr="00C446CE">
        <w:rPr>
          <w:rFonts w:ascii="Times New Roman" w:hAnsi="Times New Roman" w:cs="Times New Roman"/>
          <w:b/>
          <w:sz w:val="24"/>
          <w:szCs w:val="24"/>
        </w:rPr>
        <w:t xml:space="preserve"> региональной инновационной площадки </w:t>
      </w:r>
    </w:p>
    <w:p w:rsidR="00C446CE" w:rsidRPr="00C446CE" w:rsidRDefault="00C446CE" w:rsidP="00C4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CE">
        <w:rPr>
          <w:rFonts w:ascii="Times New Roman" w:hAnsi="Times New Roman" w:cs="Times New Roman"/>
          <w:b/>
          <w:sz w:val="24"/>
          <w:szCs w:val="24"/>
        </w:rPr>
        <w:t>«Поддержка и развитие профессионального мастерства педагогических работников»</w:t>
      </w:r>
    </w:p>
    <w:p w:rsidR="00C446CE" w:rsidRPr="00C446CE" w:rsidRDefault="00C446CE" w:rsidP="00C4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C446CE" w:rsidRDefault="00C446CE" w:rsidP="00C446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894"/>
        <w:gridCol w:w="1985"/>
        <w:gridCol w:w="3118"/>
      </w:tblGrid>
      <w:tr w:rsidR="00C446CE" w:rsidRPr="00C446CE" w:rsidTr="005A4A6A">
        <w:tc>
          <w:tcPr>
            <w:tcW w:w="501" w:type="dxa"/>
            <w:shd w:val="clear" w:color="auto" w:fill="auto"/>
          </w:tcPr>
          <w:p w:rsidR="00C446CE" w:rsidRPr="00C446CE" w:rsidRDefault="00C446CE" w:rsidP="00DE2EF8">
            <w:pPr>
              <w:spacing w:after="0"/>
              <w:ind w:left="-87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4" w:type="dxa"/>
            <w:shd w:val="clear" w:color="auto" w:fill="auto"/>
          </w:tcPr>
          <w:p w:rsidR="00C446CE" w:rsidRPr="00C446CE" w:rsidRDefault="00C446CE" w:rsidP="00C44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Мероприятие/продукт инновации</w:t>
            </w:r>
          </w:p>
        </w:tc>
        <w:tc>
          <w:tcPr>
            <w:tcW w:w="1985" w:type="dxa"/>
            <w:shd w:val="clear" w:color="auto" w:fill="auto"/>
          </w:tcPr>
          <w:p w:rsidR="00C446CE" w:rsidRPr="00C446CE" w:rsidRDefault="00C446CE" w:rsidP="00C44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  <w:shd w:val="clear" w:color="auto" w:fill="auto"/>
          </w:tcPr>
          <w:p w:rsidR="00C446CE" w:rsidRPr="00C446CE" w:rsidRDefault="00C446CE" w:rsidP="00C44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446CE" w:rsidRPr="00C446CE" w:rsidTr="005A4A6A">
        <w:tc>
          <w:tcPr>
            <w:tcW w:w="501" w:type="dxa"/>
            <w:shd w:val="clear" w:color="auto" w:fill="auto"/>
          </w:tcPr>
          <w:p w:rsidR="00C446CE" w:rsidRPr="00C446CE" w:rsidRDefault="00DE2EF8" w:rsidP="00C446CE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shd w:val="clear" w:color="auto" w:fill="auto"/>
          </w:tcPr>
          <w:p w:rsidR="00C446CE" w:rsidRPr="00C446CE" w:rsidRDefault="00C446CE" w:rsidP="00C44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«Как подготовить и провести мастер класс»</w:t>
            </w:r>
          </w:p>
        </w:tc>
        <w:tc>
          <w:tcPr>
            <w:tcW w:w="1985" w:type="dxa"/>
            <w:shd w:val="clear" w:color="auto" w:fill="auto"/>
          </w:tcPr>
          <w:p w:rsidR="00C446CE" w:rsidRPr="00C446CE" w:rsidRDefault="005A4A6A" w:rsidP="00C446C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46CE" w:rsidRPr="00C446CE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</w:tc>
        <w:tc>
          <w:tcPr>
            <w:tcW w:w="3118" w:type="dxa"/>
            <w:shd w:val="clear" w:color="auto" w:fill="auto"/>
          </w:tcPr>
          <w:p w:rsidR="00C446CE" w:rsidRPr="00C446CE" w:rsidRDefault="00C446CE" w:rsidP="00C446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педагогов школ Прилузского района</w:t>
            </w:r>
          </w:p>
        </w:tc>
      </w:tr>
      <w:tr w:rsidR="00C446CE" w:rsidRPr="00C446CE" w:rsidTr="005A4A6A">
        <w:tc>
          <w:tcPr>
            <w:tcW w:w="501" w:type="dxa"/>
            <w:shd w:val="clear" w:color="auto" w:fill="auto"/>
          </w:tcPr>
          <w:p w:rsidR="00C446CE" w:rsidRPr="00C446CE" w:rsidRDefault="00DE2EF8" w:rsidP="00C446CE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  <w:shd w:val="clear" w:color="auto" w:fill="auto"/>
          </w:tcPr>
          <w:p w:rsidR="005A4A6A" w:rsidRDefault="00C446CE" w:rsidP="006D2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CE">
              <w:rPr>
                <w:rFonts w:ascii="Times New Roman" w:hAnsi="Times New Roman" w:cs="Times New Roman"/>
                <w:sz w:val="24"/>
                <w:szCs w:val="24"/>
              </w:rPr>
              <w:t>Муниципальная «Опыт. Проблемы. Перспективы»</w:t>
            </w:r>
          </w:p>
          <w:p w:rsidR="005A4A6A" w:rsidRDefault="005A4A6A" w:rsidP="006D2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Площадки:</w:t>
            </w:r>
          </w:p>
          <w:p w:rsidR="00C446CE" w:rsidRDefault="005A4A6A" w:rsidP="005A4A6A">
            <w:pPr>
              <w:pStyle w:val="a6"/>
              <w:numPr>
                <w:ilvl w:val="0"/>
                <w:numId w:val="2"/>
              </w:numPr>
              <w:spacing w:after="0"/>
              <w:ind w:left="0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«Обмен опытом, идеи, лучшие практики: профессиональная мобильность классного руководителя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реализации обновленных ФГОС»</w:t>
            </w:r>
          </w:p>
          <w:p w:rsidR="005A4A6A" w:rsidRDefault="005A4A6A" w:rsidP="005A4A6A">
            <w:pPr>
              <w:pStyle w:val="a6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"Наставничество как фактор эффективности работы образовательной организации"</w:t>
            </w:r>
          </w:p>
          <w:p w:rsidR="005A4A6A" w:rsidRDefault="005A4A6A" w:rsidP="005A4A6A">
            <w:pPr>
              <w:pStyle w:val="a6"/>
              <w:numPr>
                <w:ilvl w:val="0"/>
                <w:numId w:val="2"/>
              </w:numPr>
              <w:spacing w:after="0"/>
              <w:ind w:left="0"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"Круглый стол "По итогам конкурса педагогического мастерства "Учитель года-2025"</w:t>
            </w:r>
          </w:p>
          <w:p w:rsidR="005A4A6A" w:rsidRPr="005A4A6A" w:rsidRDefault="005A4A6A" w:rsidP="005A4A6A">
            <w:pPr>
              <w:pStyle w:val="a6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  <w:proofErr w:type="spellEnd"/>
            <w:r w:rsidRPr="005A4A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 в поддержке имиджа ОУ"</w:t>
            </w:r>
          </w:p>
        </w:tc>
        <w:tc>
          <w:tcPr>
            <w:tcW w:w="1985" w:type="dxa"/>
            <w:shd w:val="clear" w:color="auto" w:fill="auto"/>
          </w:tcPr>
          <w:p w:rsidR="00C446CE" w:rsidRPr="00C446CE" w:rsidRDefault="005A4A6A" w:rsidP="00C446C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2EF8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</w:t>
            </w:r>
          </w:p>
        </w:tc>
        <w:tc>
          <w:tcPr>
            <w:tcW w:w="3118" w:type="dxa"/>
            <w:shd w:val="clear" w:color="auto" w:fill="auto"/>
          </w:tcPr>
          <w:p w:rsidR="005A4A6A" w:rsidRDefault="005A4A6A" w:rsidP="005A4A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эффективного профессионально-личностного развития педагогов в условиях образовательной организации как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саморазвития, готовности к инно</w:t>
            </w: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вациям, творческой самореализации, повышения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образования, решения инно</w:t>
            </w:r>
            <w:r w:rsidRPr="005A4A6A">
              <w:rPr>
                <w:rFonts w:ascii="Times New Roman" w:hAnsi="Times New Roman" w:cs="Times New Roman"/>
                <w:sz w:val="24"/>
                <w:szCs w:val="24"/>
              </w:rPr>
              <w:t>вационных проблем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F1C" w:rsidRPr="00C446CE" w:rsidRDefault="006D2F1C" w:rsidP="00030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6CE" w:rsidRDefault="00C446CE" w:rsidP="00C44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B7F" w:rsidRDefault="00D87B7F" w:rsidP="00C44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B7F" w:rsidRPr="00C446CE" w:rsidRDefault="00D87B7F" w:rsidP="00C44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И.А. Капустина</w:t>
      </w:r>
    </w:p>
    <w:sectPr w:rsidR="00D87B7F" w:rsidRPr="00C4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4D3"/>
    <w:multiLevelType w:val="hybridMultilevel"/>
    <w:tmpl w:val="7E8067FE"/>
    <w:lvl w:ilvl="0" w:tplc="D86C32BC">
      <w:start w:val="1"/>
      <w:numFmt w:val="decimal"/>
      <w:lvlText w:val="%1)"/>
      <w:lvlJc w:val="left"/>
      <w:pPr>
        <w:ind w:left="9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89BB4">
      <w:numFmt w:val="bullet"/>
      <w:lvlText w:val="•"/>
      <w:lvlJc w:val="left"/>
      <w:pPr>
        <w:ind w:left="1906" w:hanging="595"/>
      </w:pPr>
      <w:rPr>
        <w:rFonts w:hint="default"/>
        <w:lang w:val="ru-RU" w:eastAsia="en-US" w:bidi="ar-SA"/>
      </w:rPr>
    </w:lvl>
    <w:lvl w:ilvl="2" w:tplc="E5C658C8">
      <w:numFmt w:val="bullet"/>
      <w:lvlText w:val="•"/>
      <w:lvlJc w:val="left"/>
      <w:pPr>
        <w:ind w:left="2913" w:hanging="595"/>
      </w:pPr>
      <w:rPr>
        <w:rFonts w:hint="default"/>
        <w:lang w:val="ru-RU" w:eastAsia="en-US" w:bidi="ar-SA"/>
      </w:rPr>
    </w:lvl>
    <w:lvl w:ilvl="3" w:tplc="44585E16">
      <w:numFmt w:val="bullet"/>
      <w:lvlText w:val="•"/>
      <w:lvlJc w:val="left"/>
      <w:pPr>
        <w:ind w:left="3919" w:hanging="595"/>
      </w:pPr>
      <w:rPr>
        <w:rFonts w:hint="default"/>
        <w:lang w:val="ru-RU" w:eastAsia="en-US" w:bidi="ar-SA"/>
      </w:rPr>
    </w:lvl>
    <w:lvl w:ilvl="4" w:tplc="071CF9CE">
      <w:numFmt w:val="bullet"/>
      <w:lvlText w:val="•"/>
      <w:lvlJc w:val="left"/>
      <w:pPr>
        <w:ind w:left="4926" w:hanging="595"/>
      </w:pPr>
      <w:rPr>
        <w:rFonts w:hint="default"/>
        <w:lang w:val="ru-RU" w:eastAsia="en-US" w:bidi="ar-SA"/>
      </w:rPr>
    </w:lvl>
    <w:lvl w:ilvl="5" w:tplc="E2FC8AC0">
      <w:numFmt w:val="bullet"/>
      <w:lvlText w:val="•"/>
      <w:lvlJc w:val="left"/>
      <w:pPr>
        <w:ind w:left="5933" w:hanging="595"/>
      </w:pPr>
      <w:rPr>
        <w:rFonts w:hint="default"/>
        <w:lang w:val="ru-RU" w:eastAsia="en-US" w:bidi="ar-SA"/>
      </w:rPr>
    </w:lvl>
    <w:lvl w:ilvl="6" w:tplc="6D9424D6">
      <w:numFmt w:val="bullet"/>
      <w:lvlText w:val="•"/>
      <w:lvlJc w:val="left"/>
      <w:pPr>
        <w:ind w:left="6939" w:hanging="595"/>
      </w:pPr>
      <w:rPr>
        <w:rFonts w:hint="default"/>
        <w:lang w:val="ru-RU" w:eastAsia="en-US" w:bidi="ar-SA"/>
      </w:rPr>
    </w:lvl>
    <w:lvl w:ilvl="7" w:tplc="A34C3F0E">
      <w:numFmt w:val="bullet"/>
      <w:lvlText w:val="•"/>
      <w:lvlJc w:val="left"/>
      <w:pPr>
        <w:ind w:left="7946" w:hanging="595"/>
      </w:pPr>
      <w:rPr>
        <w:rFonts w:hint="default"/>
        <w:lang w:val="ru-RU" w:eastAsia="en-US" w:bidi="ar-SA"/>
      </w:rPr>
    </w:lvl>
    <w:lvl w:ilvl="8" w:tplc="79542F4A">
      <w:numFmt w:val="bullet"/>
      <w:lvlText w:val="•"/>
      <w:lvlJc w:val="left"/>
      <w:pPr>
        <w:ind w:left="8953" w:hanging="595"/>
      </w:pPr>
      <w:rPr>
        <w:rFonts w:hint="default"/>
        <w:lang w:val="ru-RU" w:eastAsia="en-US" w:bidi="ar-SA"/>
      </w:rPr>
    </w:lvl>
  </w:abstractNum>
  <w:abstractNum w:abstractNumId="1" w15:restartNumberingAfterBreak="0">
    <w:nsid w:val="41483AFA"/>
    <w:multiLevelType w:val="hybridMultilevel"/>
    <w:tmpl w:val="156C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2C36"/>
    <w:multiLevelType w:val="hybridMultilevel"/>
    <w:tmpl w:val="80BE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D0"/>
    <w:rsid w:val="0003039A"/>
    <w:rsid w:val="003B57D0"/>
    <w:rsid w:val="00513C42"/>
    <w:rsid w:val="005A4A6A"/>
    <w:rsid w:val="005F17B5"/>
    <w:rsid w:val="006D2F1C"/>
    <w:rsid w:val="00905E9C"/>
    <w:rsid w:val="00963CCF"/>
    <w:rsid w:val="00AC043B"/>
    <w:rsid w:val="00C26744"/>
    <w:rsid w:val="00C446CE"/>
    <w:rsid w:val="00D87B7F"/>
    <w:rsid w:val="00D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75D2"/>
  <w15:docId w15:val="{6F90BCB6-7636-45A5-8AA9-401C905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Директор</cp:lastModifiedBy>
  <cp:revision>7</cp:revision>
  <cp:lastPrinted>2025-01-13T06:27:00Z</cp:lastPrinted>
  <dcterms:created xsi:type="dcterms:W3CDTF">2025-01-05T18:26:00Z</dcterms:created>
  <dcterms:modified xsi:type="dcterms:W3CDTF">2025-01-13T14:43:00Z</dcterms:modified>
</cp:coreProperties>
</file>